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B7C6" w14:textId="77777777" w:rsidR="0087414F" w:rsidRDefault="0087414F" w:rsidP="006349C5">
      <w:pPr>
        <w:keepNext/>
        <w:jc w:val="center"/>
        <w:rPr>
          <w:rFonts w:cstheme="minorHAnsi"/>
          <w:b/>
          <w:sz w:val="44"/>
          <w:szCs w:val="44"/>
          <w:u w:val="single"/>
          <w:lang w:val="en-US"/>
        </w:rPr>
      </w:pPr>
      <w:r w:rsidRPr="0087414F">
        <w:rPr>
          <w:rFonts w:cstheme="minorHAnsi"/>
          <w:b/>
          <w:sz w:val="44"/>
          <w:szCs w:val="44"/>
          <w:u w:val="single"/>
          <w:lang w:val="en-US"/>
        </w:rPr>
        <w:t>ΔΙΑΛΥΜΑ ΟΞΥΜΕΤΡΗΣΕΩΣ KL</w:t>
      </w:r>
    </w:p>
    <w:p w14:paraId="4FFF58AA" w14:textId="163485EE" w:rsidR="006349C5" w:rsidRDefault="006349C5" w:rsidP="006349C5">
      <w:pPr>
        <w:keepNext/>
        <w:jc w:val="center"/>
        <w:rPr>
          <w:rFonts w:cstheme="minorHAnsi"/>
          <w:b/>
          <w:sz w:val="36"/>
          <w:szCs w:val="36"/>
        </w:rPr>
      </w:pPr>
      <w:r w:rsidRPr="00DC1FD9"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1983316E" wp14:editId="590C05E0">
            <wp:extent cx="1209675" cy="118794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80" cy="12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93FD6" w14:textId="77777777" w:rsidR="006349C5" w:rsidRPr="007740D5" w:rsidRDefault="006349C5" w:rsidP="006349C5">
      <w:pPr>
        <w:keepNext/>
        <w:jc w:val="center"/>
        <w:rPr>
          <w:rFonts w:cstheme="minorHAnsi"/>
          <w:b/>
          <w:sz w:val="36"/>
          <w:szCs w:val="36"/>
          <w:lang w:val="en-US"/>
        </w:rPr>
      </w:pPr>
      <w:r w:rsidRPr="00FD45CC">
        <w:rPr>
          <w:rFonts w:cstheme="minorHAnsi"/>
          <w:b/>
          <w:sz w:val="36"/>
          <w:szCs w:val="36"/>
        </w:rPr>
        <w:t>Κ</w:t>
      </w:r>
      <w:r>
        <w:rPr>
          <w:rFonts w:cstheme="minorHAnsi"/>
          <w:b/>
          <w:sz w:val="36"/>
          <w:szCs w:val="36"/>
        </w:rPr>
        <w:t>ΙΝΔΥΝΟΣ</w:t>
      </w:r>
    </w:p>
    <w:p w14:paraId="2212B28F" w14:textId="0EF23FB5" w:rsidR="0041084D" w:rsidRPr="007740D5" w:rsidRDefault="0041084D" w:rsidP="006349C5">
      <w:pPr>
        <w:keepNext/>
        <w:jc w:val="center"/>
        <w:rPr>
          <w:rFonts w:ascii="Calibri" w:eastAsia="Calibri" w:hAnsi="Calibri" w:cs="Calibri"/>
          <w:b/>
          <w:sz w:val="36"/>
          <w:szCs w:val="36"/>
          <w:lang w:val="en-US"/>
        </w:rPr>
      </w:pPr>
      <w:r w:rsidRPr="0041084D">
        <w:rPr>
          <w:rFonts w:ascii="Calibri" w:eastAsia="Calibri" w:hAnsi="Calibri" w:cs="Calibri"/>
          <w:b/>
          <w:sz w:val="36"/>
          <w:szCs w:val="36"/>
          <w:lang w:val="en-US"/>
        </w:rPr>
        <w:t>UFI</w:t>
      </w:r>
      <w:r w:rsidRPr="007740D5">
        <w:rPr>
          <w:rFonts w:ascii="Calibri" w:eastAsia="Calibri" w:hAnsi="Calibri" w:cs="Calibri"/>
          <w:b/>
          <w:sz w:val="36"/>
          <w:szCs w:val="36"/>
          <w:lang w:val="en-US"/>
        </w:rPr>
        <w:t>:</w:t>
      </w:r>
      <w:r w:rsidRPr="007740D5">
        <w:rPr>
          <w:lang w:val="en-US"/>
        </w:rPr>
        <w:t xml:space="preserve"> </w:t>
      </w:r>
      <w:r w:rsidR="0087414F" w:rsidRPr="007740D5">
        <w:rPr>
          <w:rFonts w:ascii="Calibri" w:eastAsia="Calibri" w:hAnsi="Calibri" w:cs="Calibri"/>
          <w:b/>
          <w:sz w:val="36"/>
          <w:szCs w:val="36"/>
          <w:lang w:val="en-US"/>
        </w:rPr>
        <w:t>TH30-00JP-F00X-YUNN</w:t>
      </w:r>
    </w:p>
    <w:p w14:paraId="1195156A" w14:textId="6F311AD4" w:rsidR="0087414F" w:rsidRDefault="0087414F" w:rsidP="0087414F">
      <w:pPr>
        <w:keepNext/>
        <w:spacing w:after="0" w:line="240" w:lineRule="auto"/>
        <w:jc w:val="center"/>
        <w:rPr>
          <w:rFonts w:cstheme="minorHAnsi"/>
          <w:b/>
          <w:sz w:val="28"/>
          <w:szCs w:val="36"/>
        </w:rPr>
      </w:pPr>
      <w:r>
        <w:rPr>
          <w:rFonts w:cstheme="minorHAnsi"/>
          <w:b/>
          <w:sz w:val="28"/>
          <w:szCs w:val="36"/>
        </w:rPr>
        <w:t>(Δ</w:t>
      </w:r>
      <w:r w:rsidRPr="0087414F">
        <w:rPr>
          <w:rFonts w:cstheme="minorHAnsi"/>
          <w:b/>
          <w:sz w:val="28"/>
          <w:szCs w:val="36"/>
        </w:rPr>
        <w:t>/μα καυστικού νατρίου</w:t>
      </w:r>
      <w:r>
        <w:rPr>
          <w:rFonts w:cstheme="minorHAnsi"/>
          <w:b/>
          <w:sz w:val="28"/>
          <w:szCs w:val="36"/>
        </w:rPr>
        <w:t xml:space="preserve"> </w:t>
      </w:r>
      <w:r w:rsidRPr="0087414F">
        <w:rPr>
          <w:rFonts w:cstheme="minorHAnsi"/>
          <w:b/>
          <w:sz w:val="28"/>
          <w:szCs w:val="36"/>
        </w:rPr>
        <w:t>0,357Μ)</w:t>
      </w:r>
    </w:p>
    <w:p w14:paraId="68690DC0" w14:textId="028ABAC1" w:rsidR="009E5110" w:rsidRDefault="0087414F" w:rsidP="0087414F">
      <w:pPr>
        <w:keepNext/>
        <w:spacing w:after="0" w:line="240" w:lineRule="auto"/>
        <w:jc w:val="center"/>
        <w:rPr>
          <w:rFonts w:cstheme="minorHAnsi"/>
          <w:b/>
          <w:sz w:val="28"/>
          <w:szCs w:val="36"/>
        </w:rPr>
      </w:pPr>
      <w:proofErr w:type="spellStart"/>
      <w:r w:rsidRPr="0087414F">
        <w:rPr>
          <w:rFonts w:cstheme="minorHAnsi"/>
          <w:b/>
          <w:sz w:val="24"/>
          <w:szCs w:val="32"/>
        </w:rPr>
        <w:t>Xρησιμοποιείται</w:t>
      </w:r>
      <w:proofErr w:type="spellEnd"/>
      <w:r w:rsidRPr="0087414F">
        <w:rPr>
          <w:rFonts w:cstheme="minorHAnsi"/>
          <w:b/>
          <w:sz w:val="24"/>
          <w:szCs w:val="32"/>
        </w:rPr>
        <w:t xml:space="preserve"> για την μέτρηση του βαθμού οξύτητας στο ελαιόλαδο</w:t>
      </w:r>
      <w:r w:rsidRPr="0087414F">
        <w:rPr>
          <w:rFonts w:cstheme="minorHAnsi"/>
          <w:b/>
          <w:sz w:val="28"/>
          <w:szCs w:val="36"/>
        </w:rPr>
        <w:t>.</w:t>
      </w:r>
    </w:p>
    <w:p w14:paraId="1F2B3DE1" w14:textId="77777777" w:rsidR="0087414F" w:rsidRDefault="0087414F" w:rsidP="0087414F">
      <w:pPr>
        <w:keepNext/>
        <w:spacing w:after="0" w:line="240" w:lineRule="auto"/>
        <w:jc w:val="center"/>
        <w:rPr>
          <w:rFonts w:cstheme="minorHAnsi"/>
          <w:b/>
          <w:u w:val="single"/>
        </w:rPr>
      </w:pPr>
    </w:p>
    <w:p w14:paraId="214180AE" w14:textId="77777777" w:rsidR="0041084D" w:rsidRPr="009E5110" w:rsidRDefault="006349C5" w:rsidP="006349C5">
      <w:pPr>
        <w:keepNext/>
        <w:spacing w:after="0" w:line="240" w:lineRule="auto"/>
        <w:rPr>
          <w:rFonts w:cstheme="minorHAnsi"/>
          <w:b/>
          <w:u w:val="single"/>
        </w:rPr>
      </w:pPr>
      <w:r w:rsidRPr="0041084D">
        <w:rPr>
          <w:rFonts w:cstheme="minorHAnsi"/>
          <w:b/>
          <w:u w:val="single"/>
        </w:rPr>
        <w:t>Επικίνδυνα συστατικά που πρέπει να αναφέρονται στις ετικέτες:</w:t>
      </w:r>
      <w:r w:rsidR="0041084D" w:rsidRPr="0041084D">
        <w:rPr>
          <w:rFonts w:cstheme="minorHAnsi"/>
          <w:b/>
          <w:u w:val="single"/>
        </w:rPr>
        <w:t xml:space="preserve"> </w:t>
      </w:r>
      <w:r w:rsidR="009E5110" w:rsidRPr="009E5110">
        <w:rPr>
          <w:rFonts w:cstheme="minorHAnsi"/>
        </w:rPr>
        <w:t>υδροξείδιο του ν</w:t>
      </w:r>
      <w:r w:rsidR="009E5110">
        <w:rPr>
          <w:rFonts w:cstheme="minorHAnsi"/>
        </w:rPr>
        <w:t>ατρίου.</w:t>
      </w:r>
    </w:p>
    <w:p w14:paraId="68F24556" w14:textId="77777777" w:rsidR="009F54FE" w:rsidRPr="008745EC" w:rsidRDefault="009F54FE" w:rsidP="0041084D">
      <w:pPr>
        <w:keepNext/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315AE1F0" w14:textId="09C48E6B" w:rsidR="0041084D" w:rsidRPr="0041084D" w:rsidRDefault="0041084D" w:rsidP="0041084D">
      <w:pPr>
        <w:keepNext/>
        <w:spacing w:after="0" w:line="240" w:lineRule="auto"/>
        <w:rPr>
          <w:rFonts w:ascii="Calibri" w:eastAsia="Calibri" w:hAnsi="Calibri" w:cs="Calibri"/>
          <w:b/>
        </w:rPr>
      </w:pPr>
      <w:r w:rsidRPr="0041084D">
        <w:rPr>
          <w:rFonts w:ascii="Calibri" w:eastAsia="Calibri" w:hAnsi="Calibri" w:cs="Calibri"/>
          <w:b/>
          <w:u w:val="single"/>
        </w:rPr>
        <w:t>Δηλώσεις επικινδυνότητας:</w:t>
      </w:r>
    </w:p>
    <w:p w14:paraId="069A8B09" w14:textId="79FF90C3" w:rsidR="00CF061E" w:rsidRPr="008745EC" w:rsidRDefault="0087414F" w:rsidP="006349C5">
      <w:pPr>
        <w:keepNext/>
        <w:spacing w:after="0" w:line="240" w:lineRule="auto"/>
        <w:rPr>
          <w:rFonts w:cstheme="minorHAnsi"/>
        </w:rPr>
      </w:pPr>
      <w:r w:rsidRPr="0087414F">
        <w:rPr>
          <w:rFonts w:cstheme="minorHAnsi"/>
        </w:rPr>
        <w:t>H314 Προκαλεί σοβαρά δερματικά εγκαύματα και οφθαλμικές βλάβες.</w:t>
      </w:r>
    </w:p>
    <w:p w14:paraId="71D47963" w14:textId="77777777" w:rsidR="009F54FE" w:rsidRPr="008745EC" w:rsidRDefault="009F54FE" w:rsidP="006349C5">
      <w:pPr>
        <w:keepNext/>
        <w:spacing w:after="0" w:line="240" w:lineRule="auto"/>
        <w:rPr>
          <w:rFonts w:cstheme="minorHAnsi"/>
        </w:rPr>
      </w:pPr>
    </w:p>
    <w:p w14:paraId="7F41AFBD" w14:textId="28741E8B" w:rsidR="0041084D" w:rsidRPr="0041084D" w:rsidRDefault="0041084D" w:rsidP="0041084D">
      <w:pPr>
        <w:keepNext/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1084D">
        <w:rPr>
          <w:rFonts w:ascii="Calibri" w:eastAsia="Calibri" w:hAnsi="Calibri" w:cs="Calibri"/>
          <w:b/>
          <w:u w:val="single"/>
        </w:rPr>
        <w:t>Δηλώσεις προφυλάξεων:</w:t>
      </w:r>
    </w:p>
    <w:p w14:paraId="0B3F3FE9" w14:textId="77777777" w:rsidR="0087414F" w:rsidRPr="0087414F" w:rsidRDefault="0087414F" w:rsidP="0087414F">
      <w:pPr>
        <w:contextualSpacing/>
        <w:jc w:val="both"/>
        <w:rPr>
          <w:rFonts w:cstheme="minorHAnsi"/>
        </w:rPr>
      </w:pPr>
      <w:r w:rsidRPr="0087414F">
        <w:rPr>
          <w:rFonts w:cstheme="minorHAnsi"/>
        </w:rPr>
        <w:t xml:space="preserve">P101 Εάν ζητήσετε ιατρική συμβουλή, να έχετε μαζί σας τον </w:t>
      </w:r>
      <w:proofErr w:type="spellStart"/>
      <w:r w:rsidRPr="0087414F">
        <w:rPr>
          <w:rFonts w:cstheme="minorHAnsi"/>
        </w:rPr>
        <w:t>περιέκτη</w:t>
      </w:r>
      <w:proofErr w:type="spellEnd"/>
      <w:r w:rsidRPr="0087414F">
        <w:rPr>
          <w:rFonts w:cstheme="minorHAnsi"/>
        </w:rPr>
        <w:t xml:space="preserve"> του προϊόντος ή την</w:t>
      </w:r>
    </w:p>
    <w:p w14:paraId="78484AD7" w14:textId="6BF48B66" w:rsidR="009F54FE" w:rsidRPr="0087414F" w:rsidRDefault="0087414F" w:rsidP="0087414F">
      <w:pPr>
        <w:contextualSpacing/>
        <w:jc w:val="both"/>
        <w:rPr>
          <w:rFonts w:cstheme="minorHAnsi"/>
        </w:rPr>
      </w:pPr>
      <w:r w:rsidRPr="0087414F">
        <w:rPr>
          <w:rFonts w:cstheme="minorHAnsi"/>
        </w:rPr>
        <w:t>ετικέτα.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P102 Μακριά από παιδιά.P260 Μην αναπνέετε σκόνη/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αναθυμιάσεις/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αέρια/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σταγονίδια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/ατμούς/εκνεφώματα.P280 Να φοράτε προστατευτικά γάντια/ προστατευτικά ενδύματα/μέσα ατομικής προστασίας για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τα μάτια/το πρόσωπο/τα αυτιά.P301+P330+P331 ΣΕ ΠΕΡΙΠΤΩΣΗ ΚΑΤΑΠΟΣΗΣ: Ξεπλύνετε το στόμα. ΜΗΝ προκαλέσετε εμετό.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P303+P361+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P353 ΣΕ ΠΕΡΙΠΤΩΣΗ ΕΠΑΦΗΣ ΜΕ ΤΟ ΔΕΡΜΑ (ή με τα μαλλιά): Βγάλτε αμέσως όλα τα</w:t>
      </w:r>
      <w:r w:rsidR="00CB2D95">
        <w:rPr>
          <w:rFonts w:cstheme="minorHAnsi"/>
        </w:rPr>
        <w:t xml:space="preserve"> </w:t>
      </w:r>
      <w:r w:rsidRPr="0087414F">
        <w:rPr>
          <w:rFonts w:cstheme="minorHAnsi"/>
        </w:rPr>
        <w:t>μολυσμένα ρούχα. Ξεπλύνετε την επιδερμίδα με νερό [ή στο ντους].P305+P351+P338 ΣΕ ΠΕΡΙΠΤΩΣΗ ΕΠΑΦΗΣ ΜΕ ΤΑ ΜΑΤΙΑ: Ξεπλύνετε προσεκτικά με νερό για αρκετά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λεπτά. Αν υπάρχουν φακοί επαφής, αφαιρέστε τους, αν είναι εύκολο. Συνεχίστε να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ξεπλένετε.P310 Καλέστε αμέσως το ΚΕΝΤΡΟ ΔΗΛΗΤΗΡΙΑΣΕΩΝ/γιατρό.P405 Φυλάσσεται κλειδωμένο.P501 Διάθεση του περιεχομένου/</w:t>
      </w:r>
      <w:proofErr w:type="spellStart"/>
      <w:r w:rsidRPr="0087414F">
        <w:rPr>
          <w:rFonts w:cstheme="minorHAnsi"/>
        </w:rPr>
        <w:t>περιέκτη</w:t>
      </w:r>
      <w:proofErr w:type="spellEnd"/>
      <w:r w:rsidRPr="0087414F">
        <w:rPr>
          <w:rFonts w:cstheme="minorHAnsi"/>
        </w:rPr>
        <w:t xml:space="preserve"> σύμφωνα με </w:t>
      </w:r>
      <w:r>
        <w:rPr>
          <w:rFonts w:cstheme="minorHAnsi"/>
        </w:rPr>
        <w:t xml:space="preserve">τους </w:t>
      </w:r>
      <w:r w:rsidRPr="0087414F">
        <w:rPr>
          <w:rFonts w:cstheme="minorHAnsi"/>
        </w:rPr>
        <w:t>τοπικούς/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περιφερειακούς/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εθνικούς/</w:t>
      </w:r>
      <w:r>
        <w:rPr>
          <w:rFonts w:cstheme="minorHAnsi"/>
        </w:rPr>
        <w:t xml:space="preserve"> </w:t>
      </w:r>
      <w:r w:rsidRPr="0087414F">
        <w:rPr>
          <w:rFonts w:cstheme="minorHAnsi"/>
        </w:rPr>
        <w:t>διεθνείς κανονισμούς.</w:t>
      </w:r>
    </w:p>
    <w:p w14:paraId="086C1FA2" w14:textId="0630F181" w:rsidR="0041084D" w:rsidRPr="0041084D" w:rsidRDefault="0041084D" w:rsidP="0041084D">
      <w:pPr>
        <w:contextualSpacing/>
        <w:jc w:val="center"/>
        <w:rPr>
          <w:rFonts w:ascii="Calibri" w:eastAsia="Calibri" w:hAnsi="Calibri" w:cs="Calibri"/>
          <w:b/>
        </w:rPr>
      </w:pPr>
      <w:r w:rsidRPr="0041084D">
        <w:rPr>
          <w:rFonts w:ascii="Calibri" w:eastAsia="Calibri" w:hAnsi="Calibri" w:cs="Calibri"/>
          <w:b/>
        </w:rPr>
        <w:t>ΓΙΑ ΕΠΑΓΓΕΛΜΑΤΙΚΗ</w:t>
      </w:r>
      <w:r w:rsidR="0087414F">
        <w:rPr>
          <w:rFonts w:ascii="Calibri" w:eastAsia="Calibri" w:hAnsi="Calibri" w:cs="Calibri"/>
          <w:b/>
        </w:rPr>
        <w:t xml:space="preserve"> &amp; ΚΑΤΑΝΑΛΩΤΙΚΗ</w:t>
      </w:r>
      <w:r w:rsidRPr="0041084D">
        <w:rPr>
          <w:rFonts w:ascii="Calibri" w:eastAsia="Calibri" w:hAnsi="Calibri" w:cs="Calibri"/>
          <w:b/>
        </w:rPr>
        <w:t xml:space="preserve"> ΧΡΗΣΗ</w:t>
      </w:r>
    </w:p>
    <w:p w14:paraId="37063157" w14:textId="77777777" w:rsidR="0041084D" w:rsidRPr="008745EC" w:rsidRDefault="0041084D" w:rsidP="0041084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 w:rsidRPr="0041084D">
        <w:rPr>
          <w:rFonts w:ascii="Calibri" w:eastAsia="Calibri" w:hAnsi="Calibri" w:cs="Calibri"/>
          <w:b/>
        </w:rPr>
        <w:t>Τηλ</w:t>
      </w:r>
      <w:proofErr w:type="spellEnd"/>
      <w:r w:rsidRPr="0041084D">
        <w:rPr>
          <w:rFonts w:ascii="Calibri" w:eastAsia="Calibri" w:hAnsi="Calibri" w:cs="Calibri"/>
          <w:b/>
        </w:rPr>
        <w:t>. Κέντρου Δηλητηριάσεων: 210 7793777</w:t>
      </w:r>
    </w:p>
    <w:p w14:paraId="35BFEDCD" w14:textId="751FD508" w:rsidR="009F54FE" w:rsidRDefault="009F54FE" w:rsidP="007740D5">
      <w:pPr>
        <w:contextualSpacing/>
        <w:jc w:val="center"/>
        <w:rPr>
          <w:rFonts w:ascii="Calibri" w:eastAsia="Calibri" w:hAnsi="Calibri" w:cs="Calibri"/>
          <w:b/>
          <w:lang w:val="en-US"/>
        </w:rPr>
      </w:pPr>
      <w:r w:rsidRPr="009F54FE">
        <w:rPr>
          <w:rFonts w:ascii="Calibri" w:eastAsia="Calibri" w:hAnsi="Calibri" w:cs="Calibri"/>
          <w:b/>
          <w:lang w:val="en-US"/>
        </w:rPr>
        <w:t>UN:1</w:t>
      </w:r>
      <w:r>
        <w:rPr>
          <w:rFonts w:ascii="Calibri" w:eastAsia="Calibri" w:hAnsi="Calibri" w:cs="Calibri"/>
          <w:b/>
          <w:lang w:val="en-US"/>
        </w:rPr>
        <w:t>8</w:t>
      </w:r>
      <w:r w:rsidR="009E5110" w:rsidRPr="009E5110">
        <w:rPr>
          <w:rFonts w:ascii="Calibri" w:eastAsia="Calibri" w:hAnsi="Calibri" w:cs="Calibri"/>
          <w:b/>
          <w:lang w:val="en-US"/>
        </w:rPr>
        <w:t>24</w:t>
      </w:r>
      <w:r w:rsidRPr="009F54FE">
        <w:rPr>
          <w:rFonts w:ascii="Calibri" w:eastAsia="Calibri" w:hAnsi="Calibri" w:cs="Calibri"/>
          <w:b/>
          <w:lang w:val="en-US"/>
        </w:rPr>
        <w:t>, Class:</w:t>
      </w:r>
      <w:r>
        <w:rPr>
          <w:rFonts w:ascii="Calibri" w:eastAsia="Calibri" w:hAnsi="Calibri" w:cs="Calibri"/>
          <w:b/>
          <w:lang w:val="en-US"/>
        </w:rPr>
        <w:t>8</w:t>
      </w:r>
      <w:r w:rsidRPr="009F54FE">
        <w:rPr>
          <w:rFonts w:ascii="Calibri" w:eastAsia="Calibri" w:hAnsi="Calibri" w:cs="Calibri"/>
          <w:b/>
          <w:lang w:val="en-US"/>
        </w:rPr>
        <w:t xml:space="preserve"> </w:t>
      </w:r>
      <w:proofErr w:type="gramStart"/>
      <w:r w:rsidRPr="009F54FE">
        <w:rPr>
          <w:rFonts w:ascii="Calibri" w:eastAsia="Calibri" w:hAnsi="Calibri" w:cs="Calibri"/>
          <w:b/>
          <w:lang w:val="en-US"/>
        </w:rPr>
        <w:t>PG:</w:t>
      </w:r>
      <w:r>
        <w:rPr>
          <w:rFonts w:ascii="Calibri" w:eastAsia="Calibri" w:hAnsi="Calibri" w:cs="Calibri"/>
          <w:b/>
          <w:lang w:val="en-US"/>
        </w:rPr>
        <w:t>II</w:t>
      </w:r>
      <w:proofErr w:type="gramEnd"/>
    </w:p>
    <w:p w14:paraId="6B9D8CD5" w14:textId="77777777" w:rsidR="007740D5" w:rsidRPr="007740D5" w:rsidRDefault="007740D5" w:rsidP="007740D5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tbl>
      <w:tblPr>
        <w:tblStyle w:val="1"/>
        <w:tblW w:w="10773" w:type="dxa"/>
        <w:tblInd w:w="-1026" w:type="dxa"/>
        <w:tblLook w:val="04A0" w:firstRow="1" w:lastRow="0" w:firstColumn="1" w:lastColumn="0" w:noHBand="0" w:noVBand="1"/>
      </w:tblPr>
      <w:tblGrid>
        <w:gridCol w:w="5287"/>
        <w:gridCol w:w="5486"/>
      </w:tblGrid>
      <w:tr w:rsidR="0041084D" w:rsidRPr="007740D5" w14:paraId="13D6096E" w14:textId="77777777" w:rsidTr="00CB2D95">
        <w:trPr>
          <w:trHeight w:val="1619"/>
        </w:trPr>
        <w:tc>
          <w:tcPr>
            <w:tcW w:w="5287" w:type="dxa"/>
          </w:tcPr>
          <w:p w14:paraId="1F12913D" w14:textId="77777777" w:rsidR="0041084D" w:rsidRPr="007740D5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7740D5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7740D5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7740D5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7740D5">
              <w:rPr>
                <w:rFonts w:ascii="Calibri" w:eastAsia="Calibri" w:hAnsi="Calibri" w:cs="Calibri"/>
                <w:b/>
                <w:color w:val="002060"/>
                <w:lang w:val="en-US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265A9ABE" w14:textId="77777777" w:rsidR="0041084D" w:rsidRPr="008745EC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8745EC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: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8745EC">
              <w:rPr>
                <w:rFonts w:ascii="Calibri" w:eastAsia="Calibri" w:hAnsi="Calibri" w:cs="Calibri"/>
                <w:b/>
                <w:color w:val="002060"/>
                <w:lang w:val="en-US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r w:rsidRPr="008745EC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8745EC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7CEF2CBB" w14:textId="77777777" w:rsidR="0041084D" w:rsidRPr="0041084D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7E940D99" w14:textId="77777777" w:rsidR="0041084D" w:rsidRPr="0041084D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2CD05AB4" w14:textId="413289AA" w:rsidR="0041084D" w:rsidRPr="0093707B" w:rsidRDefault="0041084D" w:rsidP="00CB2D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="00CB2D95" w:rsidRPr="00CB2D95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6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  <w:tc>
          <w:tcPr>
            <w:tcW w:w="5486" w:type="dxa"/>
          </w:tcPr>
          <w:p w14:paraId="50346D2D" w14:textId="77777777" w:rsidR="0041084D" w:rsidRPr="0041084D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064D439F" w14:textId="77777777" w:rsidR="0041084D" w:rsidRPr="0041084D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5D27F04B" w14:textId="77777777" w:rsidR="0041084D" w:rsidRPr="0041084D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603A5CAA" w14:textId="77777777" w:rsidR="0041084D" w:rsidRPr="0041084D" w:rsidRDefault="0041084D" w:rsidP="0041084D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70B2BBA8" w14:textId="5D20AF2D" w:rsidR="0041084D" w:rsidRPr="00CB2D95" w:rsidRDefault="0041084D" w:rsidP="00CB2D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="00CB2D95" w:rsidRPr="00CB2D95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7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15347BEF" w14:textId="77777777" w:rsidR="006349C5" w:rsidRPr="0041084D" w:rsidRDefault="006349C5" w:rsidP="00CB2D95">
      <w:pPr>
        <w:contextualSpacing/>
        <w:rPr>
          <w:rFonts w:cstheme="minorHAnsi"/>
          <w:b/>
          <w:lang w:val="en-US"/>
        </w:rPr>
      </w:pPr>
    </w:p>
    <w:sectPr w:rsidR="006349C5" w:rsidRPr="0041084D" w:rsidSect="00D5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166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2488">
    <w:abstractNumId w:val="0"/>
  </w:num>
  <w:num w:numId="3" w16cid:durableId="100998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CD"/>
    <w:rsid w:val="00115266"/>
    <w:rsid w:val="003F169D"/>
    <w:rsid w:val="0041084D"/>
    <w:rsid w:val="006349C5"/>
    <w:rsid w:val="006D67B1"/>
    <w:rsid w:val="00717AA5"/>
    <w:rsid w:val="007740D5"/>
    <w:rsid w:val="007F6D82"/>
    <w:rsid w:val="0087414F"/>
    <w:rsid w:val="008745EC"/>
    <w:rsid w:val="0093707B"/>
    <w:rsid w:val="009614BF"/>
    <w:rsid w:val="00995583"/>
    <w:rsid w:val="009B59D1"/>
    <w:rsid w:val="009E5110"/>
    <w:rsid w:val="009F54FE"/>
    <w:rsid w:val="00A33FC5"/>
    <w:rsid w:val="00C46FCD"/>
    <w:rsid w:val="00CA363D"/>
    <w:rsid w:val="00CB2D95"/>
    <w:rsid w:val="00CF061E"/>
    <w:rsid w:val="00D748A8"/>
    <w:rsid w:val="00F92B1B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8F08"/>
  <w15:docId w15:val="{60D021ED-4EE4-4706-BEC1-12EE91F4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customStyle="1" w:styleId="1">
    <w:name w:val="Πλέγμα πίνακα1"/>
    <w:basedOn w:val="a1"/>
    <w:next w:val="a5"/>
    <w:uiPriority w:val="59"/>
    <w:rsid w:val="0041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1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loche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lochem.g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Apostolaki</cp:lastModifiedBy>
  <cp:revision>22</cp:revision>
  <dcterms:created xsi:type="dcterms:W3CDTF">2017-01-18T11:16:00Z</dcterms:created>
  <dcterms:modified xsi:type="dcterms:W3CDTF">2023-09-04T11:45:00Z</dcterms:modified>
</cp:coreProperties>
</file>